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0D" w:rsidRDefault="002F640D">
      <w:pPr>
        <w:spacing w:after="0" w:line="240" w:lineRule="auto"/>
        <w:rPr>
          <w:rFonts w:ascii="Arial" w:eastAsia="Arial" w:hAnsi="Arial" w:cs="Arial"/>
          <w:color w:val="000000"/>
          <w:sz w:val="18"/>
        </w:rPr>
      </w:pPr>
      <w:bookmarkStart w:id="0" w:name="_GoBack"/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SEGUNDA VICE-PRESIDÊNCIA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ESCOLA JUDICIAL DESEMBARGADOR EDÉSIO FERNANDES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DIRETORIA EXECUTIVA DE DESENVOLVIMENTO DE PESSOAS</w:t>
      </w:r>
    </w:p>
    <w:p w:rsidR="002F640D" w:rsidRDefault="0021418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Executiva: Thelma Regina Cardoso</w:t>
      </w:r>
    </w:p>
    <w:p w:rsidR="002F640D" w:rsidRDefault="002F640D">
      <w:pPr>
        <w:spacing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GERÊNCIA DE ESTÁGIO E CONCURSOS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Gerente</w:t>
      </w:r>
      <w:r w:rsidR="00527AD7">
        <w:rPr>
          <w:rFonts w:ascii="Arial" w:eastAsia="Arial" w:hAnsi="Arial" w:cs="Arial"/>
          <w:color w:val="000000"/>
          <w:sz w:val="18"/>
        </w:rPr>
        <w:t xml:space="preserve"> em exercício</w:t>
      </w:r>
      <w:r>
        <w:rPr>
          <w:rFonts w:ascii="Arial" w:eastAsia="Arial" w:hAnsi="Arial" w:cs="Arial"/>
          <w:color w:val="000000"/>
          <w:sz w:val="18"/>
        </w:rPr>
        <w:t xml:space="preserve">: </w:t>
      </w:r>
      <w:r w:rsidR="00527AD7">
        <w:rPr>
          <w:rFonts w:ascii="Arial" w:eastAsia="Arial" w:hAnsi="Arial" w:cs="Arial"/>
          <w:color w:val="000000"/>
          <w:sz w:val="18"/>
        </w:rPr>
        <w:t>Fabíola Sandra Ferreira Marcelina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</w:t>
      </w:r>
      <w:proofErr w:type="gramStart"/>
      <w:r>
        <w:rPr>
          <w:rFonts w:ascii="Arial" w:eastAsia="Arial" w:hAnsi="Arial" w:cs="Arial"/>
          <w:b/>
          <w:color w:val="000000"/>
          <w:sz w:val="18"/>
        </w:rPr>
        <w:t>ESPECIAIS</w:t>
      </w:r>
      <w:proofErr w:type="gramEnd"/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EDITAL N° 01/2021</w:t>
      </w:r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  <w:u w:val="single"/>
        </w:rPr>
        <w:t>CONVOCAÇÃO</w:t>
      </w:r>
    </w:p>
    <w:p w:rsidR="002F640D" w:rsidRDefault="002F640D">
      <w:pPr>
        <w:spacing w:after="0"/>
        <w:ind w:firstLine="709"/>
        <w:jc w:val="center"/>
        <w:rPr>
          <w:rFonts w:ascii="Arial" w:eastAsia="Arial" w:hAnsi="Arial" w:cs="Arial"/>
          <w:sz w:val="18"/>
        </w:rPr>
      </w:pPr>
    </w:p>
    <w:p w:rsidR="00527AD7" w:rsidRPr="00527AD7" w:rsidRDefault="00527AD7" w:rsidP="00527AD7">
      <w:pPr>
        <w:spacing w:line="240" w:lineRule="auto"/>
        <w:jc w:val="both"/>
        <w:rPr>
          <w:rFonts w:ascii="Arial" w:eastAsia="Arial" w:hAnsi="Arial" w:cs="Arial"/>
          <w:sz w:val="18"/>
        </w:rPr>
      </w:pPr>
      <w:r w:rsidRPr="00527AD7">
        <w:rPr>
          <w:rFonts w:ascii="Arial" w:eastAsia="Arial" w:hAnsi="Arial" w:cs="Arial"/>
          <w:sz w:val="18"/>
        </w:rPr>
        <w:t xml:space="preserve">De ordem do Excelentíssimo Desembargador Tiago Pinto, Segundo Vice-Presidente do Tribunal de Justiça do Estado de Minas Gerais e Superintendente da Escola Judicial Desembargador </w:t>
      </w:r>
      <w:proofErr w:type="spellStart"/>
      <w:r w:rsidRPr="00527AD7">
        <w:rPr>
          <w:rFonts w:ascii="Arial" w:eastAsia="Arial" w:hAnsi="Arial" w:cs="Arial"/>
          <w:sz w:val="18"/>
        </w:rPr>
        <w:t>Edésio</w:t>
      </w:r>
      <w:proofErr w:type="spellEnd"/>
      <w:r w:rsidRPr="00527AD7">
        <w:rPr>
          <w:rFonts w:ascii="Arial" w:eastAsia="Arial" w:hAnsi="Arial" w:cs="Arial"/>
          <w:sz w:val="18"/>
        </w:rPr>
        <w:t xml:space="preserve"> Fernandes, a EJEF convoca candidatos do curso de graduação em Direito, classificados na Seleção Pública em epígrafe para a Secretaria do Tribunal de Justiça de Minas Gerais e comarca de Belo Horizonte, nos termos do Capítulo 13 do Edital nº 01/2021.</w:t>
      </w:r>
    </w:p>
    <w:p w:rsidR="00527AD7" w:rsidRPr="00527AD7" w:rsidRDefault="00527AD7" w:rsidP="00527AD7">
      <w:pPr>
        <w:spacing w:line="240" w:lineRule="auto"/>
        <w:jc w:val="both"/>
        <w:rPr>
          <w:rFonts w:ascii="Arial" w:eastAsia="Arial" w:hAnsi="Arial" w:cs="Arial"/>
          <w:sz w:val="18"/>
        </w:rPr>
      </w:pPr>
      <w:r w:rsidRPr="00527AD7">
        <w:rPr>
          <w:rFonts w:ascii="Arial" w:eastAsia="Arial" w:hAnsi="Arial" w:cs="Arial"/>
          <w:sz w:val="18"/>
        </w:rPr>
        <w:t>Em atenção ao disposto no subitem 13.3, alínea A, do Edital, a EJEF informa que após esta publicação será encaminhado e-mail aos convocados, contendo informações e esclarecimentos.</w:t>
      </w:r>
    </w:p>
    <w:p w:rsidR="002F640D" w:rsidRPr="00527AD7" w:rsidRDefault="00527AD7" w:rsidP="00527AD7">
      <w:pPr>
        <w:spacing w:line="240" w:lineRule="auto"/>
        <w:jc w:val="both"/>
        <w:rPr>
          <w:rFonts w:ascii="Arial" w:eastAsia="Arial" w:hAnsi="Arial" w:cs="Arial"/>
          <w:b/>
          <w:sz w:val="18"/>
        </w:rPr>
      </w:pPr>
      <w:r w:rsidRPr="00527AD7">
        <w:rPr>
          <w:rFonts w:ascii="Arial" w:eastAsia="Arial" w:hAnsi="Arial" w:cs="Arial"/>
          <w:b/>
          <w:sz w:val="18"/>
        </w:rPr>
        <w:t>A relação dos candidatos convocados encontra-se ao final deste Caderno Administrativo.</w:t>
      </w:r>
    </w:p>
    <w:p w:rsidR="00527AD7" w:rsidRDefault="00527AD7" w:rsidP="00527AD7">
      <w:pPr>
        <w:spacing w:line="240" w:lineRule="auto"/>
        <w:jc w:val="both"/>
        <w:rPr>
          <w:rFonts w:ascii="Arial" w:eastAsia="Arial" w:hAnsi="Arial" w:cs="Arial"/>
          <w:sz w:val="18"/>
        </w:rPr>
      </w:pPr>
    </w:p>
    <w:p w:rsidR="002F640D" w:rsidRDefault="00255F6B">
      <w:pPr>
        <w:spacing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Belo Horizonte, </w:t>
      </w:r>
      <w:r w:rsidR="00527AD7">
        <w:rPr>
          <w:rFonts w:ascii="Arial" w:eastAsia="Arial" w:hAnsi="Arial" w:cs="Arial"/>
          <w:color w:val="000000"/>
          <w:sz w:val="18"/>
        </w:rPr>
        <w:t>21</w:t>
      </w:r>
      <w:r w:rsidR="00214188">
        <w:rPr>
          <w:rFonts w:ascii="Arial" w:eastAsia="Arial" w:hAnsi="Arial" w:cs="Arial"/>
          <w:color w:val="000000"/>
          <w:sz w:val="18"/>
        </w:rPr>
        <w:t xml:space="preserve"> de </w:t>
      </w:r>
      <w:r>
        <w:rPr>
          <w:rFonts w:ascii="Arial" w:eastAsia="Arial" w:hAnsi="Arial" w:cs="Arial"/>
          <w:color w:val="000000"/>
          <w:sz w:val="18"/>
        </w:rPr>
        <w:t>março</w:t>
      </w:r>
      <w:r w:rsidR="00214188">
        <w:rPr>
          <w:rFonts w:ascii="Arial" w:eastAsia="Arial" w:hAnsi="Arial" w:cs="Arial"/>
          <w:color w:val="000000"/>
          <w:sz w:val="18"/>
        </w:rPr>
        <w:t xml:space="preserve"> de 2022.</w:t>
      </w:r>
    </w:p>
    <w:p w:rsidR="002F640D" w:rsidRDefault="00214188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 de Desenvolvimento de Pessoas</w:t>
      </w:r>
      <w:bookmarkEnd w:id="0"/>
    </w:p>
    <w:sectPr w:rsidR="002F6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F640D"/>
    <w:rsid w:val="00214188"/>
    <w:rsid w:val="00255F6B"/>
    <w:rsid w:val="002F640D"/>
    <w:rsid w:val="00527AD7"/>
    <w:rsid w:val="00CC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5</cp:revision>
  <dcterms:created xsi:type="dcterms:W3CDTF">2022-02-18T20:06:00Z</dcterms:created>
  <dcterms:modified xsi:type="dcterms:W3CDTF">2022-03-21T18:45:00Z</dcterms:modified>
</cp:coreProperties>
</file>